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DB" w:rsidRDefault="00585289" w:rsidP="005269DB">
      <w:pPr>
        <w:pStyle w:val="Ingenmellomrom"/>
      </w:pPr>
      <w:r>
        <w:rPr>
          <w:noProof/>
          <w:lang w:eastAsia="nb-NO"/>
        </w:rPr>
        <mc:AlternateContent>
          <mc:Choice Requires="wps">
            <w:drawing>
              <wp:anchor distT="0" distB="0" distL="114300" distR="114300" simplePos="0" relativeHeight="251660288" behindDoc="0" locked="0" layoutInCell="1" allowOverlap="1">
                <wp:simplePos x="0" y="0"/>
                <wp:positionH relativeFrom="column">
                  <wp:posOffset>1188720</wp:posOffset>
                </wp:positionH>
                <wp:positionV relativeFrom="paragraph">
                  <wp:posOffset>483870</wp:posOffset>
                </wp:positionV>
                <wp:extent cx="3931920" cy="4972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9DB" w:rsidRPr="00344A05" w:rsidRDefault="005269DB" w:rsidP="005269DB">
                            <w:r w:rsidRPr="00344A05">
                              <w:rPr>
                                <w:b/>
                              </w:rPr>
                              <w:t>Landslaget for offentlige pensjonister</w:t>
                            </w:r>
                            <w:r w:rsidRPr="00344A05">
                              <w:t>.</w:t>
                            </w:r>
                          </w:p>
                          <w:p w:rsidR="005269DB" w:rsidRPr="00344A05" w:rsidRDefault="005269DB" w:rsidP="005269DB">
                            <w:pPr>
                              <w:rPr>
                                <w:b/>
                              </w:rPr>
                            </w:pPr>
                            <w:r>
                              <w:rPr>
                                <w:b/>
                              </w:rPr>
                              <w:t>Bergen og omland</w:t>
                            </w:r>
                            <w:r w:rsidRPr="00344A05">
                              <w:rPr>
                                <w:b/>
                              </w:rPr>
                              <w:t xml:space="preserve"> lokallag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6pt;margin-top:38.1pt;width:309.6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jDgwIAAA8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" stroked="f">
                <v:textbox>
                  <w:txbxContent>
                    <w:p w:rsidR="005269DB" w:rsidRPr="00344A05" w:rsidRDefault="005269DB" w:rsidP="005269DB">
                      <w:r w:rsidRPr="00344A05">
                        <w:rPr>
                          <w:b/>
                        </w:rPr>
                        <w:t>Landslaget for offentlige pensjonister</w:t>
                      </w:r>
                      <w:r w:rsidRPr="00344A05">
                        <w:t>.</w:t>
                      </w:r>
                    </w:p>
                    <w:p w:rsidR="005269DB" w:rsidRPr="00344A05" w:rsidRDefault="005269DB" w:rsidP="005269DB">
                      <w:pPr>
                        <w:rPr>
                          <w:b/>
                        </w:rPr>
                      </w:pPr>
                      <w:r>
                        <w:rPr>
                          <w:b/>
                        </w:rPr>
                        <w:t>Bergen og omland</w:t>
                      </w:r>
                      <w:r w:rsidRPr="00344A05">
                        <w:rPr>
                          <w:b/>
                        </w:rPr>
                        <w:t xml:space="preserve"> lokallag</w:t>
                      </w:r>
                    </w:p>
                  </w:txbxContent>
                </v:textbox>
              </v:shape>
            </w:pict>
          </mc:Fallback>
        </mc:AlternateContent>
      </w:r>
      <w:r w:rsidR="005269DB">
        <w:object w:dxaOrig="114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09.5pt" o:ole="" fillcolor="window">
            <v:imagedata r:id="rId4" o:title="" cropleft="14979f" cropright="19285f"/>
          </v:shape>
          <o:OLEObject Type="Embed" ProgID="Word.Picture.8" ShapeID="_x0000_i1025" DrawAspect="Content" ObjectID="_1510936471" r:id="rId5"/>
        </w:object>
      </w:r>
      <w:r w:rsidR="005269DB">
        <w:rPr>
          <w:b/>
          <w:sz w:val="28"/>
          <w:szCs w:val="28"/>
        </w:rPr>
        <w:t xml:space="preserve"> </w:t>
      </w:r>
      <w:r w:rsidR="005269DB">
        <w:t xml:space="preserve">                                                                     </w:t>
      </w:r>
    </w:p>
    <w:p w:rsidR="005269DB" w:rsidRDefault="00341719" w:rsidP="005269DB">
      <w:pPr>
        <w:pStyle w:val="Ingenmellomrom"/>
        <w:jc w:val="center"/>
        <w:rPr>
          <w:b/>
          <w:sz w:val="32"/>
          <w:szCs w:val="32"/>
        </w:rPr>
      </w:pPr>
      <w:r>
        <w:rPr>
          <w:b/>
          <w:sz w:val="32"/>
          <w:szCs w:val="32"/>
        </w:rPr>
        <w:t>TURPROGRAM 2016</w:t>
      </w:r>
    </w:p>
    <w:p w:rsidR="005269DB" w:rsidRPr="003C4A6C" w:rsidRDefault="005269DB" w:rsidP="005269DB">
      <w:pPr>
        <w:rPr>
          <w:lang w:eastAsia="en-US"/>
        </w:rPr>
      </w:pPr>
    </w:p>
    <w:p w:rsidR="005269DB" w:rsidRPr="003C4A6C" w:rsidRDefault="005269DB" w:rsidP="005269DB">
      <w:pPr>
        <w:rPr>
          <w:lang w:eastAsia="en-US"/>
        </w:rPr>
      </w:pPr>
    </w:p>
    <w:tbl>
      <w:tblPr>
        <w:tblW w:w="10665" w:type="dxa"/>
        <w:tblInd w:w="-89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665"/>
      </w:tblGrid>
      <w:tr w:rsidR="005269DB" w:rsidTr="00D26FF5">
        <w:trPr>
          <w:trHeight w:val="10510"/>
        </w:trPr>
        <w:tc>
          <w:tcPr>
            <w:tcW w:w="10665" w:type="dxa"/>
          </w:tcPr>
          <w:p w:rsidR="005269DB" w:rsidRDefault="00585289" w:rsidP="00D26FF5">
            <w:pPr>
              <w:pStyle w:val="Ingenmellomrom"/>
              <w:ind w:left="967"/>
              <w:rPr>
                <w:b/>
                <w:sz w:val="24"/>
                <w:szCs w:val="24"/>
              </w:rPr>
            </w:pPr>
            <w:r>
              <w:rPr>
                <w:noProof/>
                <w:lang w:eastAsia="nb-NO"/>
              </w:rPr>
              <mc:AlternateContent>
                <mc:Choice Requires="wps">
                  <w:drawing>
                    <wp:anchor distT="0" distB="0" distL="114300" distR="114300" simplePos="0" relativeHeight="251658240" behindDoc="0" locked="0" layoutInCell="1" allowOverlap="1">
                      <wp:simplePos x="0" y="0"/>
                      <wp:positionH relativeFrom="column">
                        <wp:posOffset>3327400</wp:posOffset>
                      </wp:positionH>
                      <wp:positionV relativeFrom="paragraph">
                        <wp:posOffset>-118745</wp:posOffset>
                      </wp:positionV>
                      <wp:extent cx="2380615" cy="302260"/>
                      <wp:effectExtent l="0" t="0" r="635" b="444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9DB" w:rsidRPr="00617E21" w:rsidRDefault="005269DB" w:rsidP="005269DB">
                                  <w:pPr>
                                    <w:pStyle w:val="Bildetekst"/>
                                    <w:rPr>
                                      <w:rFonts w:eastAsiaTheme="minorHAnsi"/>
                                      <w:noProof/>
                                      <w:sz w:val="24"/>
                                      <w:szCs w:val="24"/>
                                    </w:rPr>
                                  </w:pP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pt;margin-top:-9.35pt;width:187.4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" stroked="f">
                      <v:textbox style="mso-fit-shape-to-text:t" inset="0,0,0,0">
                        <w:txbxContent>
                          <w:p w:rsidR="005269DB" w:rsidRPr="00617E21" w:rsidRDefault="005269DB" w:rsidP="005269DB">
                            <w:pPr>
                              <w:pStyle w:val="Bildetekst"/>
                              <w:rPr>
                                <w:rFonts w:eastAsiaTheme="minorHAnsi"/>
                                <w:noProof/>
                                <w:sz w:val="24"/>
                                <w:szCs w:val="24"/>
                              </w:rPr>
                            </w:pPr>
                            <w:r>
                              <w:t xml:space="preserve"> </w:t>
                            </w:r>
                          </w:p>
                        </w:txbxContent>
                      </v:textbox>
                      <w10:wrap type="square"/>
                    </v:shape>
                  </w:pict>
                </mc:Fallback>
              </mc:AlternateContent>
            </w:r>
          </w:p>
          <w:p w:rsidR="005269DB" w:rsidRDefault="005269DB" w:rsidP="00D26FF5">
            <w:pPr>
              <w:pStyle w:val="Ingenmellomrom"/>
              <w:ind w:left="967"/>
              <w:rPr>
                <w:noProof/>
                <w:lang w:eastAsia="nb-NO"/>
              </w:rPr>
            </w:pPr>
          </w:p>
          <w:p w:rsidR="005269DB" w:rsidRPr="004B706C" w:rsidRDefault="004B706C" w:rsidP="004B706C">
            <w:pPr>
              <w:pStyle w:val="Ingenmellomrom"/>
              <w:rPr>
                <w:b/>
                <w:sz w:val="24"/>
                <w:szCs w:val="24"/>
              </w:rPr>
            </w:pPr>
            <w:bookmarkStart w:id="0" w:name="_GoBack"/>
            <w:r>
              <w:rPr>
                <w:b/>
                <w:noProof/>
                <w:sz w:val="24"/>
                <w:szCs w:val="24"/>
                <w:lang w:eastAsia="nb-NO"/>
              </w:rPr>
              <w:drawing>
                <wp:anchor distT="0" distB="0" distL="114300" distR="114300" simplePos="0" relativeHeight="251661312" behindDoc="0" locked="0" layoutInCell="1" allowOverlap="1">
                  <wp:simplePos x="0" y="0"/>
                  <wp:positionH relativeFrom="column">
                    <wp:posOffset>898525</wp:posOffset>
                  </wp:positionH>
                  <wp:positionV relativeFrom="paragraph">
                    <wp:posOffset>-305435</wp:posOffset>
                  </wp:positionV>
                  <wp:extent cx="1954530" cy="2438400"/>
                  <wp:effectExtent l="19050" t="0" r="7620" b="0"/>
                  <wp:wrapSquare wrapText="right"/>
                  <wp:docPr id="2" name="Bilde 2" descr="njl1-land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l1-landskap"/>
                          <pic:cNvPicPr>
                            <a:picLocks noChangeAspect="1" noChangeArrowheads="1"/>
                          </pic:cNvPicPr>
                        </pic:nvPicPr>
                        <pic:blipFill>
                          <a:blip r:embed="rId6" cstate="print"/>
                          <a:srcRect/>
                          <a:stretch>
                            <a:fillRect/>
                          </a:stretch>
                        </pic:blipFill>
                        <pic:spPr bwMode="auto">
                          <a:xfrm>
                            <a:off x="0" y="0"/>
                            <a:ext cx="1954530" cy="2438400"/>
                          </a:xfrm>
                          <a:prstGeom prst="rect">
                            <a:avLst/>
                          </a:prstGeom>
                          <a:noFill/>
                          <a:ln w="9525">
                            <a:noFill/>
                            <a:miter lim="800000"/>
                            <a:headEnd/>
                            <a:tailEnd/>
                          </a:ln>
                        </pic:spPr>
                      </pic:pic>
                    </a:graphicData>
                  </a:graphic>
                </wp:anchor>
              </w:drawing>
            </w:r>
            <w:bookmarkEnd w:id="0"/>
            <w:r w:rsidR="005269DB">
              <w:t xml:space="preserve">                   </w:t>
            </w:r>
            <w:r w:rsidR="005269DB">
              <w:rPr>
                <w:sz w:val="24"/>
                <w:szCs w:val="24"/>
              </w:rPr>
              <w:t xml:space="preserve">       </w:t>
            </w:r>
            <w:r w:rsidR="00433CC9">
              <w:rPr>
                <w:sz w:val="24"/>
                <w:szCs w:val="24"/>
              </w:rPr>
              <w:t xml:space="preserve">                             </w:t>
            </w:r>
            <w:r w:rsidR="005269DB">
              <w:rPr>
                <w:sz w:val="24"/>
                <w:szCs w:val="24"/>
              </w:rPr>
              <w:t xml:space="preserve">     </w:t>
            </w:r>
          </w:p>
          <w:p w:rsidR="005269DB" w:rsidRDefault="004B706C" w:rsidP="004B706C">
            <w:pPr>
              <w:pStyle w:val="Ingenmellomrom"/>
              <w:ind w:left="967"/>
              <w:rPr>
                <w:b/>
                <w:sz w:val="24"/>
                <w:szCs w:val="24"/>
              </w:rPr>
            </w:pPr>
            <w:r>
              <w:rPr>
                <w:b/>
                <w:noProof/>
                <w:sz w:val="24"/>
                <w:szCs w:val="24"/>
                <w:lang w:eastAsia="nb-NO"/>
              </w:rPr>
              <w:drawing>
                <wp:anchor distT="0" distB="0" distL="114300" distR="114300" simplePos="0" relativeHeight="251662336" behindDoc="0" locked="0" layoutInCell="1" allowOverlap="1">
                  <wp:simplePos x="0" y="0"/>
                  <wp:positionH relativeFrom="column">
                    <wp:posOffset>1323975</wp:posOffset>
                  </wp:positionH>
                  <wp:positionV relativeFrom="paragraph">
                    <wp:posOffset>-42545</wp:posOffset>
                  </wp:positionV>
                  <wp:extent cx="1238250" cy="2000250"/>
                  <wp:effectExtent l="19050" t="0" r="0" b="0"/>
                  <wp:wrapTopAndBottom/>
                  <wp:docPr id="5" name="Bilde 5" descr="https://upload.wikimedia.org/wikipedia/commons/thumb/1/1a/OlavHHaugeCa1940.jpg/220px-OlavHHaugeCa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a/OlavHHaugeCa1940.jpg/220px-OlavHHaugeCa1940.jpg"/>
                          <pic:cNvPicPr>
                            <a:picLocks noChangeAspect="1" noChangeArrowheads="1"/>
                          </pic:cNvPicPr>
                        </pic:nvPicPr>
                        <pic:blipFill>
                          <a:blip r:embed="rId7" cstate="print"/>
                          <a:srcRect/>
                          <a:stretch>
                            <a:fillRect/>
                          </a:stretch>
                        </pic:blipFill>
                        <pic:spPr bwMode="auto">
                          <a:xfrm>
                            <a:off x="0" y="0"/>
                            <a:ext cx="1238250" cy="2000250"/>
                          </a:xfrm>
                          <a:prstGeom prst="rect">
                            <a:avLst/>
                          </a:prstGeom>
                          <a:noFill/>
                          <a:ln w="9525">
                            <a:noFill/>
                            <a:miter lim="800000"/>
                            <a:headEnd/>
                            <a:tailEnd/>
                          </a:ln>
                        </pic:spPr>
                      </pic:pic>
                    </a:graphicData>
                  </a:graphic>
                </wp:anchor>
              </w:drawing>
            </w:r>
            <w:r w:rsidR="005269DB">
              <w:rPr>
                <w:b/>
                <w:sz w:val="24"/>
                <w:szCs w:val="24"/>
              </w:rPr>
              <w:t xml:space="preserve">                                                                                                                                                                                          </w:t>
            </w:r>
          </w:p>
          <w:p w:rsidR="005269DB" w:rsidRDefault="005269DB" w:rsidP="00D26FF5">
            <w:pPr>
              <w:pStyle w:val="Ingenmellomrom"/>
              <w:ind w:left="967"/>
              <w:rPr>
                <w:b/>
                <w:sz w:val="24"/>
                <w:szCs w:val="24"/>
              </w:rPr>
            </w:pPr>
            <w:r>
              <w:rPr>
                <w:b/>
                <w:sz w:val="24"/>
                <w:szCs w:val="24"/>
              </w:rPr>
              <w:t xml:space="preserve">                                                                                                                         </w:t>
            </w:r>
            <w:r w:rsidR="00D71EF8">
              <w:rPr>
                <w:b/>
                <w:sz w:val="24"/>
                <w:szCs w:val="24"/>
              </w:rPr>
              <w:t xml:space="preserve">                          </w:t>
            </w:r>
            <w:r w:rsidR="00C26537">
              <w:rPr>
                <w:b/>
                <w:sz w:val="24"/>
                <w:szCs w:val="24"/>
              </w:rPr>
              <w:t xml:space="preserve">         </w:t>
            </w:r>
            <w:r w:rsidR="00D71EF8">
              <w:rPr>
                <w:b/>
                <w:sz w:val="24"/>
                <w:szCs w:val="24"/>
              </w:rPr>
              <w:t xml:space="preserve">                                                                                                                                                         </w:t>
            </w:r>
            <w:r w:rsidR="00C26537">
              <w:rPr>
                <w:b/>
                <w:sz w:val="24"/>
                <w:szCs w:val="24"/>
              </w:rPr>
              <w:t xml:space="preserve"> LOP-t</w:t>
            </w:r>
            <w:r w:rsidR="005236DE">
              <w:rPr>
                <w:b/>
                <w:sz w:val="24"/>
                <w:szCs w:val="24"/>
              </w:rPr>
              <w:t>u</w:t>
            </w:r>
            <w:r>
              <w:rPr>
                <w:b/>
                <w:sz w:val="24"/>
                <w:szCs w:val="24"/>
              </w:rPr>
              <w:t>r 1</w:t>
            </w:r>
            <w:r w:rsidR="00363493">
              <w:rPr>
                <w:b/>
                <w:sz w:val="24"/>
                <w:szCs w:val="24"/>
              </w:rPr>
              <w:t>/2016</w:t>
            </w:r>
            <w:r w:rsidR="00671AAF">
              <w:rPr>
                <w:b/>
                <w:sz w:val="24"/>
                <w:szCs w:val="24"/>
              </w:rPr>
              <w:t xml:space="preserve">  </w:t>
            </w:r>
            <w:r w:rsidRPr="00FB2AF2">
              <w:rPr>
                <w:b/>
                <w:sz w:val="24"/>
                <w:szCs w:val="24"/>
              </w:rPr>
              <w:t>Dagstu</w:t>
            </w:r>
            <w:r w:rsidR="00341719">
              <w:rPr>
                <w:b/>
                <w:sz w:val="24"/>
                <w:szCs w:val="24"/>
              </w:rPr>
              <w:t xml:space="preserve">r til Hardanger </w:t>
            </w:r>
            <w:r w:rsidR="00995757">
              <w:rPr>
                <w:b/>
                <w:sz w:val="24"/>
                <w:szCs w:val="24"/>
              </w:rPr>
              <w:t>tirsdag 7. juni</w:t>
            </w:r>
            <w:r w:rsidR="009D339E">
              <w:rPr>
                <w:b/>
                <w:sz w:val="24"/>
                <w:szCs w:val="24"/>
              </w:rPr>
              <w:t xml:space="preserve"> 2016</w:t>
            </w:r>
          </w:p>
          <w:p w:rsidR="005269DB" w:rsidRDefault="005269DB" w:rsidP="00D26FF5">
            <w:pPr>
              <w:pStyle w:val="Ingenmellomrom"/>
              <w:ind w:left="967"/>
              <w:rPr>
                <w:sz w:val="24"/>
                <w:szCs w:val="24"/>
              </w:rPr>
            </w:pPr>
          </w:p>
          <w:p w:rsidR="006B431C" w:rsidRDefault="005269DB" w:rsidP="009D339E">
            <w:pPr>
              <w:pStyle w:val="Ingenmellomrom"/>
              <w:ind w:left="967"/>
              <w:rPr>
                <w:sz w:val="24"/>
                <w:szCs w:val="24"/>
              </w:rPr>
            </w:pPr>
            <w:r>
              <w:rPr>
                <w:sz w:val="24"/>
                <w:szCs w:val="24"/>
              </w:rPr>
              <w:t>Frammøte</w:t>
            </w:r>
            <w:r w:rsidR="00204144">
              <w:rPr>
                <w:sz w:val="24"/>
                <w:szCs w:val="24"/>
              </w:rPr>
              <w:t xml:space="preserve"> utenfor Bergen Storsenter ved blomsterforretningen seinest kl 0845.</w:t>
            </w:r>
            <w:r w:rsidR="00EE22FF">
              <w:rPr>
                <w:sz w:val="24"/>
                <w:szCs w:val="24"/>
              </w:rPr>
              <w:t xml:space="preserve"> Bussen vil ha avgang seinest kl 0900.</w:t>
            </w:r>
          </w:p>
          <w:p w:rsidR="005269DB" w:rsidRDefault="006C490D" w:rsidP="009D339E">
            <w:pPr>
              <w:pStyle w:val="Ingenmellomrom"/>
              <w:ind w:left="967"/>
              <w:rPr>
                <w:sz w:val="24"/>
                <w:szCs w:val="24"/>
              </w:rPr>
            </w:pPr>
            <w:r>
              <w:rPr>
                <w:sz w:val="24"/>
                <w:szCs w:val="24"/>
              </w:rPr>
              <w:t>Bussturen går</w:t>
            </w:r>
            <w:r w:rsidR="00D913C0">
              <w:rPr>
                <w:sz w:val="24"/>
                <w:szCs w:val="24"/>
              </w:rPr>
              <w:t xml:space="preserve"> </w:t>
            </w:r>
            <w:r w:rsidR="00137066">
              <w:rPr>
                <w:sz w:val="24"/>
                <w:szCs w:val="24"/>
              </w:rPr>
              <w:t xml:space="preserve">langs Hardangerfjorden der vi gjør et kaffestopp </w:t>
            </w:r>
            <w:r w:rsidR="00662A0F">
              <w:rPr>
                <w:sz w:val="24"/>
                <w:szCs w:val="24"/>
              </w:rPr>
              <w:t>på det nyrestaurerte hotellet i</w:t>
            </w:r>
            <w:r w:rsidR="00137066">
              <w:rPr>
                <w:sz w:val="24"/>
                <w:szCs w:val="24"/>
              </w:rPr>
              <w:t xml:space="preserve"> Øystese. Vi drar til Ulvik der vi først besøker Olav H</w:t>
            </w:r>
            <w:r w:rsidR="00662A0F">
              <w:rPr>
                <w:sz w:val="24"/>
                <w:szCs w:val="24"/>
              </w:rPr>
              <w:t>.</w:t>
            </w:r>
            <w:r w:rsidR="00137066">
              <w:rPr>
                <w:sz w:val="24"/>
                <w:szCs w:val="24"/>
              </w:rPr>
              <w:t xml:space="preserve"> Hauges opplevelsessenter. Der får vi et opplegg på rundt 90 minutter inklusiv en film. Deretter spiser vi lunsj på Lekve gard. Etter lunsj får vi en omvisning på garden og smaksprøver av gardsproduktene. De produserer cider, eplemost, eplevin og eplelikør. Det er selvsagt mulig å handle fra garden. Vert er Nils J. Lekve. På tilbaketuren kjører vi</w:t>
            </w:r>
            <w:r>
              <w:rPr>
                <w:sz w:val="24"/>
                <w:szCs w:val="24"/>
              </w:rPr>
              <w:t xml:space="preserve"> forbi garden til Lars Sponheim</w:t>
            </w:r>
            <w:r w:rsidR="00137066">
              <w:rPr>
                <w:sz w:val="24"/>
                <w:szCs w:val="24"/>
              </w:rPr>
              <w:t xml:space="preserve"> gjennom</w:t>
            </w:r>
            <w:r w:rsidR="00C138F6">
              <w:rPr>
                <w:sz w:val="24"/>
                <w:szCs w:val="24"/>
              </w:rPr>
              <w:t xml:space="preserve"> Espelandsdalen, </w:t>
            </w:r>
            <w:r w:rsidR="00137066">
              <w:rPr>
                <w:sz w:val="24"/>
                <w:szCs w:val="24"/>
              </w:rPr>
              <w:t xml:space="preserve"> </w:t>
            </w:r>
            <w:r w:rsidR="00C138F6">
              <w:rPr>
                <w:sz w:val="24"/>
                <w:szCs w:val="24"/>
              </w:rPr>
              <w:t xml:space="preserve">til </w:t>
            </w:r>
            <w:r w:rsidR="00137066">
              <w:rPr>
                <w:sz w:val="24"/>
                <w:szCs w:val="24"/>
              </w:rPr>
              <w:t xml:space="preserve">Voss </w:t>
            </w:r>
            <w:r w:rsidR="00C138F6">
              <w:rPr>
                <w:sz w:val="24"/>
                <w:szCs w:val="24"/>
              </w:rPr>
              <w:t xml:space="preserve">og </w:t>
            </w:r>
            <w:r w:rsidR="00137066">
              <w:rPr>
                <w:sz w:val="24"/>
                <w:szCs w:val="24"/>
              </w:rPr>
              <w:t>tilbake til Bergen.</w:t>
            </w:r>
            <w:r w:rsidR="004F06D9">
              <w:rPr>
                <w:sz w:val="24"/>
                <w:szCs w:val="24"/>
              </w:rPr>
              <w:t xml:space="preserve"> </w:t>
            </w:r>
            <w:r>
              <w:rPr>
                <w:sz w:val="24"/>
                <w:szCs w:val="24"/>
              </w:rPr>
              <w:t>Representanter fra turkomitéen vil delta på turen.</w:t>
            </w:r>
            <w:r w:rsidR="005269DB">
              <w:rPr>
                <w:sz w:val="24"/>
                <w:szCs w:val="24"/>
              </w:rPr>
              <w:t xml:space="preserve">                              </w:t>
            </w:r>
          </w:p>
          <w:p w:rsidR="005269DB" w:rsidRDefault="005269DB" w:rsidP="00D26FF5">
            <w:pPr>
              <w:pStyle w:val="Ingenmellomrom"/>
              <w:rPr>
                <w:sz w:val="24"/>
                <w:szCs w:val="24"/>
              </w:rPr>
            </w:pPr>
          </w:p>
          <w:p w:rsidR="005269DB" w:rsidRDefault="005269DB" w:rsidP="00D26FF5">
            <w:pPr>
              <w:pStyle w:val="Ingenmellomrom"/>
              <w:ind w:left="967"/>
              <w:rPr>
                <w:sz w:val="24"/>
                <w:szCs w:val="24"/>
              </w:rPr>
            </w:pPr>
            <w:r>
              <w:rPr>
                <w:sz w:val="24"/>
                <w:szCs w:val="24"/>
              </w:rPr>
              <w:t>Prisen pr deltaker vil ligge på 10</w:t>
            </w:r>
            <w:r w:rsidR="00662A0F">
              <w:rPr>
                <w:sz w:val="24"/>
                <w:szCs w:val="24"/>
              </w:rPr>
              <w:t>00 kroner</w:t>
            </w:r>
            <w:r>
              <w:rPr>
                <w:sz w:val="24"/>
                <w:szCs w:val="24"/>
              </w:rPr>
              <w:t xml:space="preserve">. </w:t>
            </w:r>
          </w:p>
          <w:p w:rsidR="005269DB" w:rsidRPr="00E9417B" w:rsidRDefault="005269DB" w:rsidP="00D26FF5">
            <w:pPr>
              <w:pStyle w:val="Ingenmellomrom"/>
              <w:ind w:left="967"/>
              <w:rPr>
                <w:sz w:val="24"/>
                <w:szCs w:val="24"/>
              </w:rPr>
            </w:pPr>
            <w:r>
              <w:rPr>
                <w:sz w:val="24"/>
                <w:szCs w:val="24"/>
              </w:rPr>
              <w:t xml:space="preserve">Påmeldingsfrist: </w:t>
            </w:r>
            <w:r w:rsidR="009D339E">
              <w:rPr>
                <w:b/>
                <w:sz w:val="24"/>
                <w:szCs w:val="24"/>
              </w:rPr>
              <w:t>man</w:t>
            </w:r>
            <w:r w:rsidRPr="005B0463">
              <w:rPr>
                <w:b/>
                <w:sz w:val="24"/>
                <w:szCs w:val="24"/>
              </w:rPr>
              <w:t>dag</w:t>
            </w:r>
            <w:r>
              <w:rPr>
                <w:sz w:val="24"/>
                <w:szCs w:val="24"/>
              </w:rPr>
              <w:t xml:space="preserve"> </w:t>
            </w:r>
            <w:r>
              <w:rPr>
                <w:b/>
                <w:sz w:val="24"/>
                <w:szCs w:val="24"/>
              </w:rPr>
              <w:t>1</w:t>
            </w:r>
            <w:r w:rsidR="009D339E">
              <w:rPr>
                <w:b/>
                <w:sz w:val="24"/>
                <w:szCs w:val="24"/>
              </w:rPr>
              <w:t>8</w:t>
            </w:r>
            <w:r>
              <w:rPr>
                <w:b/>
                <w:sz w:val="24"/>
                <w:szCs w:val="24"/>
              </w:rPr>
              <w:t>. april 201</w:t>
            </w:r>
            <w:r w:rsidR="00B20144">
              <w:rPr>
                <w:b/>
                <w:sz w:val="24"/>
                <w:szCs w:val="24"/>
              </w:rPr>
              <w:t>6</w:t>
            </w:r>
            <w:r>
              <w:rPr>
                <w:sz w:val="24"/>
                <w:szCs w:val="24"/>
              </w:rPr>
              <w:t xml:space="preserve">. Du er påmeldt når turen er betalt til bankkonto </w:t>
            </w:r>
            <w:r>
              <w:rPr>
                <w:b/>
                <w:sz w:val="24"/>
                <w:szCs w:val="24"/>
              </w:rPr>
              <w:t>0539.08.26798</w:t>
            </w:r>
            <w:r>
              <w:rPr>
                <w:sz w:val="24"/>
                <w:szCs w:val="24"/>
              </w:rPr>
              <w:t>.</w:t>
            </w:r>
          </w:p>
          <w:p w:rsidR="005269DB" w:rsidRDefault="005269DB" w:rsidP="00D26FF5">
            <w:pPr>
              <w:pStyle w:val="Ingenmellomrom"/>
              <w:ind w:left="967"/>
              <w:rPr>
                <w:sz w:val="24"/>
                <w:szCs w:val="24"/>
              </w:rPr>
            </w:pPr>
            <w:r>
              <w:rPr>
                <w:sz w:val="24"/>
                <w:szCs w:val="24"/>
              </w:rPr>
              <w:t xml:space="preserve">Påmelding på eget ark til </w:t>
            </w:r>
            <w:r w:rsidR="009D339E">
              <w:rPr>
                <w:b/>
                <w:sz w:val="24"/>
                <w:szCs w:val="24"/>
              </w:rPr>
              <w:t>Svein Njaastad</w:t>
            </w:r>
            <w:r w:rsidR="00662A0F">
              <w:rPr>
                <w:sz w:val="24"/>
                <w:szCs w:val="24"/>
              </w:rPr>
              <w:t>, Landåsveien 56g</w:t>
            </w:r>
            <w:r w:rsidR="00B37813">
              <w:rPr>
                <w:sz w:val="24"/>
                <w:szCs w:val="24"/>
              </w:rPr>
              <w:t>, 5097</w:t>
            </w:r>
            <w:r w:rsidR="00662A0F">
              <w:rPr>
                <w:sz w:val="24"/>
                <w:szCs w:val="24"/>
              </w:rPr>
              <w:t xml:space="preserve"> Bergen, tlf 950</w:t>
            </w:r>
            <w:r w:rsidR="00A96F19">
              <w:rPr>
                <w:sz w:val="24"/>
                <w:szCs w:val="24"/>
              </w:rPr>
              <w:t>40394</w:t>
            </w:r>
            <w:r>
              <w:rPr>
                <w:sz w:val="24"/>
                <w:szCs w:val="24"/>
              </w:rPr>
              <w:t xml:space="preserve">, </w:t>
            </w:r>
            <w:hyperlink r:id="rId8" w:history="1">
              <w:r w:rsidR="00A96F19" w:rsidRPr="00E31165">
                <w:rPr>
                  <w:rStyle w:val="Hyperkobling"/>
                  <w:sz w:val="24"/>
                  <w:szCs w:val="24"/>
                </w:rPr>
                <w:t>svein.njaastad@gmail.com</w:t>
              </w:r>
            </w:hyperlink>
            <w:r>
              <w:rPr>
                <w:sz w:val="24"/>
                <w:szCs w:val="24"/>
              </w:rPr>
              <w:t>.</w:t>
            </w:r>
          </w:p>
          <w:p w:rsidR="005269DB" w:rsidRDefault="006C490D" w:rsidP="00D26FF5">
            <w:pPr>
              <w:pStyle w:val="Ingenmellomrom"/>
              <w:ind w:left="967"/>
              <w:rPr>
                <w:sz w:val="24"/>
                <w:szCs w:val="24"/>
              </w:rPr>
            </w:pPr>
            <w:r>
              <w:rPr>
                <w:sz w:val="24"/>
                <w:szCs w:val="24"/>
              </w:rPr>
              <w:t>Turoperatør: Bus</w:t>
            </w:r>
            <w:r w:rsidR="00BA69BE">
              <w:rPr>
                <w:sz w:val="24"/>
                <w:szCs w:val="24"/>
              </w:rPr>
              <w:t>s-Reise (Tidligere Scandia Tour</w:t>
            </w:r>
            <w:r>
              <w:rPr>
                <w:sz w:val="24"/>
                <w:szCs w:val="24"/>
              </w:rPr>
              <w:t>)</w:t>
            </w:r>
          </w:p>
          <w:p w:rsidR="00D71EF8" w:rsidRDefault="00D71EF8" w:rsidP="00D26FF5">
            <w:pPr>
              <w:pStyle w:val="Ingenmellomrom"/>
              <w:ind w:left="967"/>
              <w:rPr>
                <w:sz w:val="24"/>
                <w:szCs w:val="24"/>
              </w:rPr>
            </w:pPr>
          </w:p>
          <w:p w:rsidR="00D71EF8" w:rsidRPr="00D71EF8" w:rsidRDefault="00D71EF8" w:rsidP="00D26FF5">
            <w:pPr>
              <w:pStyle w:val="Ingenmellomrom"/>
              <w:ind w:left="967"/>
              <w:rPr>
                <w:i/>
              </w:rPr>
            </w:pPr>
            <w:r>
              <w:rPr>
                <w:i/>
              </w:rPr>
              <w:t>Bildene viser Lekve gard og Olav H. Hauge</w:t>
            </w:r>
          </w:p>
          <w:p w:rsidR="005269DB" w:rsidRDefault="005269DB" w:rsidP="00D26FF5">
            <w:pPr>
              <w:pStyle w:val="Ingenmellomrom"/>
              <w:rPr>
                <w:b/>
                <w:sz w:val="24"/>
                <w:szCs w:val="24"/>
              </w:rPr>
            </w:pPr>
          </w:p>
        </w:tc>
      </w:tr>
    </w:tbl>
    <w:p w:rsidR="00A0449F" w:rsidRDefault="00A0449F" w:rsidP="004B706C"/>
    <w:sectPr w:rsidR="00A0449F" w:rsidSect="00125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B"/>
    <w:rsid w:val="0008226C"/>
    <w:rsid w:val="000F71D6"/>
    <w:rsid w:val="00137066"/>
    <w:rsid w:val="00194A7F"/>
    <w:rsid w:val="001C741E"/>
    <w:rsid w:val="00202149"/>
    <w:rsid w:val="00204144"/>
    <w:rsid w:val="002F10A9"/>
    <w:rsid w:val="00341719"/>
    <w:rsid w:val="00363493"/>
    <w:rsid w:val="003E506B"/>
    <w:rsid w:val="00433CC9"/>
    <w:rsid w:val="004747BE"/>
    <w:rsid w:val="00480A67"/>
    <w:rsid w:val="00487606"/>
    <w:rsid w:val="004B706C"/>
    <w:rsid w:val="004F06D9"/>
    <w:rsid w:val="005110C7"/>
    <w:rsid w:val="005236DE"/>
    <w:rsid w:val="005269DB"/>
    <w:rsid w:val="00585289"/>
    <w:rsid w:val="005E0C5C"/>
    <w:rsid w:val="006551BF"/>
    <w:rsid w:val="00662A0F"/>
    <w:rsid w:val="00671AAF"/>
    <w:rsid w:val="00682E09"/>
    <w:rsid w:val="006B431C"/>
    <w:rsid w:val="006C490D"/>
    <w:rsid w:val="007C41BB"/>
    <w:rsid w:val="007D0573"/>
    <w:rsid w:val="00827EF6"/>
    <w:rsid w:val="009425BF"/>
    <w:rsid w:val="00995757"/>
    <w:rsid w:val="009D339E"/>
    <w:rsid w:val="00A01CE6"/>
    <w:rsid w:val="00A0449F"/>
    <w:rsid w:val="00A47EC7"/>
    <w:rsid w:val="00A81848"/>
    <w:rsid w:val="00A96F19"/>
    <w:rsid w:val="00B20144"/>
    <w:rsid w:val="00B37813"/>
    <w:rsid w:val="00BA69BE"/>
    <w:rsid w:val="00C138F6"/>
    <w:rsid w:val="00C26537"/>
    <w:rsid w:val="00D2160B"/>
    <w:rsid w:val="00D71EF8"/>
    <w:rsid w:val="00D913C0"/>
    <w:rsid w:val="00E91428"/>
    <w:rsid w:val="00EB14BD"/>
    <w:rsid w:val="00EC72A5"/>
    <w:rsid w:val="00EE2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2E2DE-0C65-4F7B-94A9-0860CEE3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D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269DB"/>
    <w:pPr>
      <w:spacing w:after="0" w:line="240" w:lineRule="auto"/>
    </w:pPr>
    <w:rPr>
      <w:rFonts w:ascii="Times New Roman" w:hAnsi="Times New Roman"/>
    </w:rPr>
  </w:style>
  <w:style w:type="character" w:styleId="Hyperkobling">
    <w:name w:val="Hyperlink"/>
    <w:basedOn w:val="Standardskriftforavsnitt"/>
    <w:uiPriority w:val="99"/>
    <w:unhideWhenUsed/>
    <w:rsid w:val="005269DB"/>
    <w:rPr>
      <w:color w:val="0000FF" w:themeColor="hyperlink"/>
      <w:u w:val="single"/>
    </w:rPr>
  </w:style>
  <w:style w:type="paragraph" w:styleId="Bildetekst">
    <w:name w:val="caption"/>
    <w:basedOn w:val="Normal"/>
    <w:next w:val="Normal"/>
    <w:uiPriority w:val="35"/>
    <w:unhideWhenUsed/>
    <w:qFormat/>
    <w:rsid w:val="005269DB"/>
    <w:pPr>
      <w:spacing w:after="200"/>
    </w:pPr>
    <w:rPr>
      <w:b/>
      <w:bCs/>
      <w:color w:val="4F81BD" w:themeColor="accent1"/>
      <w:sz w:val="18"/>
      <w:szCs w:val="18"/>
    </w:rPr>
  </w:style>
  <w:style w:type="paragraph" w:styleId="Bobletekst">
    <w:name w:val="Balloon Text"/>
    <w:basedOn w:val="Normal"/>
    <w:link w:val="BobletekstTegn"/>
    <w:uiPriority w:val="99"/>
    <w:semiHidden/>
    <w:unhideWhenUsed/>
    <w:rsid w:val="00EC72A5"/>
    <w:rPr>
      <w:rFonts w:ascii="Tahoma" w:hAnsi="Tahoma" w:cs="Tahoma"/>
      <w:sz w:val="16"/>
      <w:szCs w:val="16"/>
    </w:rPr>
  </w:style>
  <w:style w:type="character" w:customStyle="1" w:styleId="BobletekstTegn">
    <w:name w:val="Bobletekst Tegn"/>
    <w:basedOn w:val="Standardskriftforavsnitt"/>
    <w:link w:val="Bobletekst"/>
    <w:uiPriority w:val="99"/>
    <w:semiHidden/>
    <w:rsid w:val="00EC72A5"/>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in.njaastad@gmail.com"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1622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Lønne</dc:creator>
  <cp:keywords/>
  <dc:description/>
  <cp:lastModifiedBy>Margaretha Hamrin</cp:lastModifiedBy>
  <cp:revision>2</cp:revision>
  <cp:lastPrinted>2015-10-05T20:52:00Z</cp:lastPrinted>
  <dcterms:created xsi:type="dcterms:W3CDTF">2015-12-06T18:48:00Z</dcterms:created>
  <dcterms:modified xsi:type="dcterms:W3CDTF">2015-12-06T18:48:00Z</dcterms:modified>
</cp:coreProperties>
</file>